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CE" w:rsidRPr="0013422F" w:rsidRDefault="00073BCE" w:rsidP="00073BCE">
      <w:pPr>
        <w:pStyle w:val="berschrift1"/>
        <w:rPr>
          <w:szCs w:val="28"/>
        </w:rPr>
      </w:pPr>
      <w:r>
        <w:t xml:space="preserve">Fragebogen </w:t>
      </w:r>
      <w:proofErr w:type="spellStart"/>
      <w:r>
        <w:t>Lernstil</w:t>
      </w:r>
      <w:proofErr w:type="spellEnd"/>
      <w:r>
        <w:t xml:space="preserve"> ( aus: Praxis E-Learning, Rolf Meier, 2006)</w:t>
      </w:r>
    </w:p>
    <w:tbl>
      <w:tblPr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7"/>
        <w:gridCol w:w="150"/>
        <w:gridCol w:w="328"/>
        <w:gridCol w:w="5768"/>
        <w:gridCol w:w="803"/>
        <w:gridCol w:w="1020"/>
      </w:tblGrid>
      <w:tr w:rsidR="00073BCE" w:rsidTr="00554817">
        <w:trPr>
          <w:cantSplit/>
        </w:trPr>
        <w:tc>
          <w:tcPr>
            <w:tcW w:w="637" w:type="dxa"/>
            <w:gridSpan w:val="2"/>
            <w:tcBorders>
              <w:top w:val="single" w:sz="36" w:space="0" w:color="C0C0C0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</w:pPr>
          </w:p>
        </w:tc>
        <w:tc>
          <w:tcPr>
            <w:tcW w:w="328" w:type="dxa"/>
            <w:tcBorders>
              <w:top w:val="single" w:sz="36" w:space="0" w:color="C0C0C0"/>
              <w:left w:val="nil"/>
              <w:bottom w:val="nil"/>
              <w:right w:val="nil"/>
            </w:tcBorders>
          </w:tcPr>
          <w:p w:rsidR="00073BCE" w:rsidRDefault="00073BCE" w:rsidP="00554817">
            <w:pPr>
              <w:jc w:val="center"/>
            </w:pPr>
          </w:p>
        </w:tc>
        <w:tc>
          <w:tcPr>
            <w:tcW w:w="7591" w:type="dxa"/>
            <w:gridSpan w:val="3"/>
            <w:tcBorders>
              <w:top w:val="single" w:sz="36" w:space="0" w:color="C0C0C0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 w:rsidRPr="00600C2C">
              <w:rPr>
                <w:rFonts w:ascii="Tahoma" w:hAnsi="Tahoma"/>
                <w:b/>
                <w:sz w:val="28"/>
              </w:rPr>
              <w:t>Lernstil</w:t>
            </w:r>
            <w:proofErr w:type="spellEnd"/>
            <w:r w:rsidRPr="00600C2C">
              <w:rPr>
                <w:rFonts w:ascii="Tahoma" w:hAnsi="Tahoma"/>
                <w:b/>
                <w:sz w:val="28"/>
              </w:rPr>
              <w:fldChar w:fldCharType="begin"/>
            </w:r>
            <w:r w:rsidRPr="00600C2C">
              <w:rPr>
                <w:rFonts w:ascii="Tahoma" w:hAnsi="Tahoma"/>
                <w:b/>
                <w:sz w:val="28"/>
              </w:rPr>
              <w:instrText xml:space="preserve"> XE "Entscheidungsstil" </w:instrText>
            </w:r>
            <w:r w:rsidRPr="00600C2C">
              <w:rPr>
                <w:rFonts w:ascii="Tahoma" w:hAnsi="Tahoma"/>
                <w:b/>
                <w:sz w:val="28"/>
              </w:rPr>
              <w:fldChar w:fldCharType="end"/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pStyle w:val="Funotentext"/>
              <w:rPr>
                <w:rFonts w:ascii="Tahoma" w:hAnsi="Tahoma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pStyle w:val="Funotentext"/>
              <w:spacing w:before="120"/>
              <w:rPr>
                <w:rFonts w:ascii="Tahoma" w:hAnsi="Tahoma"/>
              </w:rPr>
            </w:pP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stimmt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stimmt nicht</w:t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pStyle w:val="Funotentext"/>
              <w:tabs>
                <w:tab w:val="left" w:pos="284"/>
              </w:tabs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diskutiere über den Lernstoff gern mit anderen.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4" name="Bild 7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5" name="Bild 7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schaffe mir immer erst einen Überblick über den Lernstoff.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6" name="Bild 7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7" name="Bild 8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beschäftige mich am liebsten mit Fakten.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8" name="Bild 8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9" name="Bild 8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Mit schwierigen Inhalten beschäftige ich mich lieber alleine.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0" name="Bild 8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1" name="Bild 8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5.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pStyle w:val="Fuzeile"/>
              <w:tabs>
                <w:tab w:val="clear" w:pos="4536"/>
                <w:tab w:val="clear" w:pos="9072"/>
              </w:tabs>
              <w:spacing w:before="120" w:after="0"/>
              <w:rPr>
                <w:rFonts w:eastAsia="Times"/>
              </w:rPr>
            </w:pPr>
            <w:r>
              <w:rPr>
                <w:rFonts w:eastAsia="Times"/>
              </w:rPr>
              <w:t>Mich interessieren auch immer die Hintergründe, wie Menschen denken und fühlen.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2" name="Bild 8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3" name="Bild 8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muss beim Lernen mit Leib und Seele bei der Sache sein.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4" name="Bild 8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5" name="Bild 8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7.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diskutiere gerne Themen mit anderen.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6" name="Bild 8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8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7" name="Bild 9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8.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Beim Lernen achte ich darauf, dass ich systematisch vorgehe.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8" name="Bild 9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9" name="Bild 9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Für mich gelten bei Entscheidungen nur sachliche Argumente.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0" name="Bild 9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1" name="Bild 9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pStyle w:val="Funotentext"/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verlasse mich bei offenen Fragen gerne auf mein eigenes Urteilsvermögen.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2" name="Bild 9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3" name="Bild 9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11.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Zu viele Detailinformationen erschweren einem das Lernen nur.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4" name="Bild 9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5" name="Bild 9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12.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Wenn mich der Lernstoff interessiert, fällt mir das Lernen viel leichter.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6" name="Bild 9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9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7" name="Bild 10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pStyle w:val="Fuzeile"/>
              <w:tabs>
                <w:tab w:val="clear" w:pos="9072"/>
              </w:tabs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13.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hole mir Rat bei anderen, wenn ich mit dem Lernen nicht weiterkomme.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8" name="Bild 10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9" name="Bild 10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14.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versuche den Dingen auf den Grund zu gehen.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0" name="Bild 10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1" name="Bild 10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15.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kann mir gut Fakten merken.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2" name="Bild 10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3" name="Bild 10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16.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Was ich mir vornehme, schaffe ich meist auch ohne fremde Hilfe.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4" name="Bild 10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5" name="Bild 10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17.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Beim Lernen ist der Blick auf das Ganze von besonderer Bedeutung.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6" name="Bild 10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0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7" name="Bild 11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18.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Zum Lernen gehört bei mir ein wenig Phantasie.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8" name="Bild 11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9" name="Bild 11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19.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Gemeinsam lernt es sich am besten.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0" name="Bild 11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1" name="Bild 11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20.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arbeite beim Lernen nach einem festen Plan.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2" name="Bild 11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3" name="Bild 11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21.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prüfe immer genau, ob sich das Lernen überhaupt für mich lohnt.</w:t>
            </w:r>
          </w:p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</w:p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lastRenderedPageBreak/>
              <w:drawing>
                <wp:inline distT="0" distB="0" distL="0" distR="0">
                  <wp:extent cx="157480" cy="157480"/>
                  <wp:effectExtent l="19050" t="0" r="0" b="0"/>
                  <wp:docPr id="74" name="Bild 11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5" name="Bild 11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22.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Wenn ich mit anderen diskutiere, weiß ich nachher oft weniger als vorher.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6" name="Bild 11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7" name="Bild 12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c>
          <w:tcPr>
            <w:tcW w:w="487" w:type="dxa"/>
            <w:tcBorders>
              <w:top w:val="nil"/>
              <w:left w:val="single" w:sz="36" w:space="0" w:color="C0C0C0"/>
              <w:bottom w:val="nil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23.</w:t>
            </w:r>
          </w:p>
        </w:tc>
        <w:tc>
          <w:tcPr>
            <w:tcW w:w="5768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stelle Dinge gerne in den Kontext mit anderen Aspekten.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8" name="Bild 12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9" name="Bild 12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3BCE" w:rsidTr="00554817">
        <w:trPr>
          <w:trHeight w:val="295"/>
        </w:trPr>
        <w:tc>
          <w:tcPr>
            <w:tcW w:w="487" w:type="dxa"/>
            <w:tcBorders>
              <w:top w:val="nil"/>
              <w:left w:val="single" w:sz="36" w:space="0" w:color="C0C0C0"/>
              <w:bottom w:val="single" w:sz="36" w:space="0" w:color="C0C0C0"/>
              <w:right w:val="nil"/>
            </w:tcBorders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36" w:space="0" w:color="C0C0C0"/>
              <w:right w:val="nil"/>
            </w:tcBorders>
          </w:tcPr>
          <w:p w:rsidR="00073BCE" w:rsidRDefault="00073BCE" w:rsidP="00554817">
            <w:pPr>
              <w:spacing w:before="12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24.</w:t>
            </w:r>
          </w:p>
        </w:tc>
        <w:tc>
          <w:tcPr>
            <w:tcW w:w="5768" w:type="dxa"/>
            <w:tcBorders>
              <w:top w:val="nil"/>
              <w:left w:val="nil"/>
              <w:bottom w:val="single" w:sz="36" w:space="0" w:color="C0C0C0"/>
              <w:right w:val="nil"/>
            </w:tcBorders>
          </w:tcPr>
          <w:p w:rsidR="00073BCE" w:rsidRDefault="00073BCE" w:rsidP="00554817">
            <w:pPr>
              <w:pStyle w:val="Funotentext"/>
              <w:spacing w:before="120"/>
              <w:jc w:val="lef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Man muss auch mal spontan sein und ohne großes Nachdenken handeln.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36" w:space="0" w:color="C0C0C0"/>
              <w:right w:val="nil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80" name="Bild 12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nil"/>
              <w:left w:val="nil"/>
              <w:bottom w:val="single" w:sz="36" w:space="0" w:color="C0C0C0"/>
              <w:right w:val="single" w:sz="36" w:space="0" w:color="C0C0C0"/>
            </w:tcBorders>
          </w:tcPr>
          <w:p w:rsidR="00073BCE" w:rsidRDefault="00073BCE" w:rsidP="00554817">
            <w:pPr>
              <w:spacing w:before="12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81" name="Bild 12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3BCE" w:rsidRDefault="00073BCE" w:rsidP="00073BCE">
      <w:pPr>
        <w:pStyle w:val="Standard1"/>
        <w:spacing w:before="120" w:after="120"/>
        <w:rPr>
          <w:lang w:val="de-AT"/>
        </w:rPr>
      </w:pPr>
    </w:p>
    <w:p w:rsidR="00073BCE" w:rsidRDefault="00073BCE" w:rsidP="00073BCE">
      <w:pPr>
        <w:pStyle w:val="Standard1"/>
        <w:spacing w:before="120" w:after="120"/>
      </w:pPr>
      <w:r>
        <w:t xml:space="preserve">Jetzt kannst Du mithilfe Deiner Antworten Deinen </w:t>
      </w:r>
      <w:proofErr w:type="spellStart"/>
      <w:r>
        <w:t>Lernstil</w:t>
      </w:r>
      <w:proofErr w:type="spellEnd"/>
      <w:r>
        <w:t xml:space="preserve"> analysieren. Markiere alle Fragen, bei denen Du „stimmt“ angekreuzt hast.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346"/>
        <w:gridCol w:w="1346"/>
        <w:gridCol w:w="1346"/>
        <w:gridCol w:w="1346"/>
        <w:gridCol w:w="1346"/>
        <w:gridCol w:w="1845"/>
      </w:tblGrid>
      <w:tr w:rsidR="00073BCE" w:rsidTr="00554817">
        <w:tc>
          <w:tcPr>
            <w:tcW w:w="1346" w:type="dxa"/>
            <w:tcBorders>
              <w:top w:val="single" w:sz="36" w:space="0" w:color="C0C0C0"/>
              <w:left w:val="single" w:sz="36" w:space="0" w:color="C0C0C0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K</w:t>
            </w:r>
          </w:p>
        </w:tc>
        <w:tc>
          <w:tcPr>
            <w:tcW w:w="1346" w:type="dxa"/>
            <w:tcBorders>
              <w:top w:val="single" w:sz="36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A</w:t>
            </w:r>
          </w:p>
        </w:tc>
        <w:tc>
          <w:tcPr>
            <w:tcW w:w="1346" w:type="dxa"/>
            <w:tcBorders>
              <w:top w:val="single" w:sz="36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R</w:t>
            </w:r>
          </w:p>
        </w:tc>
        <w:tc>
          <w:tcPr>
            <w:tcW w:w="1346" w:type="dxa"/>
            <w:tcBorders>
              <w:top w:val="single" w:sz="36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b/>
                <w:sz w:val="20"/>
                <w:lang w:val="it-IT"/>
              </w:rPr>
            </w:pPr>
            <w:r>
              <w:rPr>
                <w:rFonts w:ascii="Tahoma" w:hAnsi="Tahoma"/>
                <w:b/>
                <w:sz w:val="20"/>
                <w:lang w:val="it-IT"/>
              </w:rPr>
              <w:t>I</w:t>
            </w:r>
          </w:p>
        </w:tc>
        <w:tc>
          <w:tcPr>
            <w:tcW w:w="1346" w:type="dxa"/>
            <w:tcBorders>
              <w:top w:val="single" w:sz="36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b/>
                <w:sz w:val="20"/>
                <w:lang w:val="it-IT"/>
              </w:rPr>
            </w:pPr>
            <w:r>
              <w:rPr>
                <w:rFonts w:ascii="Tahoma" w:hAnsi="Tahoma"/>
                <w:b/>
                <w:sz w:val="20"/>
                <w:lang w:val="it-IT"/>
              </w:rPr>
              <w:t>G</w:t>
            </w:r>
          </w:p>
        </w:tc>
        <w:tc>
          <w:tcPr>
            <w:tcW w:w="1845" w:type="dxa"/>
            <w:tcBorders>
              <w:top w:val="single" w:sz="36" w:space="0" w:color="C0C0C0"/>
              <w:left w:val="single" w:sz="4" w:space="0" w:color="auto"/>
              <w:bottom w:val="single" w:sz="4" w:space="0" w:color="auto"/>
              <w:right w:val="single" w:sz="36" w:space="0" w:color="C0C0C0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b/>
                <w:sz w:val="20"/>
                <w:lang w:val="it-IT"/>
              </w:rPr>
            </w:pPr>
            <w:r>
              <w:rPr>
                <w:rFonts w:ascii="Tahoma" w:hAnsi="Tahoma"/>
                <w:b/>
                <w:sz w:val="20"/>
                <w:lang w:val="it-IT"/>
              </w:rPr>
              <w:t>E</w:t>
            </w:r>
          </w:p>
        </w:tc>
      </w:tr>
      <w:tr w:rsidR="00073BCE" w:rsidTr="00554817">
        <w:tc>
          <w:tcPr>
            <w:tcW w:w="1346" w:type="dxa"/>
            <w:tcBorders>
              <w:top w:val="single" w:sz="4" w:space="0" w:color="auto"/>
              <w:left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36" w:space="0" w:color="C0C0C0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</w:t>
            </w:r>
          </w:p>
        </w:tc>
      </w:tr>
      <w:tr w:rsidR="00073BCE" w:rsidTr="00554817">
        <w:tc>
          <w:tcPr>
            <w:tcW w:w="1346" w:type="dxa"/>
            <w:tcBorders>
              <w:left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7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8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10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36" w:space="0" w:color="C0C0C0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12</w:t>
            </w:r>
          </w:p>
        </w:tc>
      </w:tr>
      <w:tr w:rsidR="00073BCE" w:rsidTr="00554817">
        <w:tc>
          <w:tcPr>
            <w:tcW w:w="1346" w:type="dxa"/>
            <w:tcBorders>
              <w:left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13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14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15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16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17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36" w:space="0" w:color="C0C0C0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18</w:t>
            </w:r>
          </w:p>
        </w:tc>
      </w:tr>
      <w:tr w:rsidR="00073BCE" w:rsidTr="00554817">
        <w:tc>
          <w:tcPr>
            <w:tcW w:w="1346" w:type="dxa"/>
            <w:tcBorders>
              <w:left w:val="single" w:sz="36" w:space="0" w:color="C0C0C0"/>
              <w:bottom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19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20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21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22</w:t>
            </w:r>
          </w:p>
        </w:tc>
        <w:tc>
          <w:tcPr>
            <w:tcW w:w="1346" w:type="dxa"/>
            <w:tcBorders>
              <w:left w:val="single" w:sz="4" w:space="0" w:color="auto"/>
              <w:bottom w:val="single" w:sz="36" w:space="0" w:color="C0C0C0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23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36" w:space="0" w:color="C0C0C0"/>
              <w:right w:val="single" w:sz="36" w:space="0" w:color="C0C0C0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24</w:t>
            </w:r>
          </w:p>
        </w:tc>
      </w:tr>
    </w:tbl>
    <w:p w:rsidR="00073BCE" w:rsidRDefault="00073BCE" w:rsidP="00073BCE">
      <w:pPr>
        <w:pStyle w:val="Standard1"/>
        <w:spacing w:after="0"/>
      </w:pPr>
    </w:p>
    <w:p w:rsidR="00073BCE" w:rsidRDefault="00073BCE" w:rsidP="00073BCE">
      <w:pPr>
        <w:pStyle w:val="Standard1"/>
        <w:spacing w:after="0"/>
      </w:pPr>
    </w:p>
    <w:p w:rsidR="00073BCE" w:rsidRDefault="00073BCE" w:rsidP="00073BCE">
      <w:pPr>
        <w:pStyle w:val="Standard1"/>
        <w:spacing w:after="0"/>
      </w:pPr>
      <w:r>
        <w:t>Je häufiger Du in einer Spalte eine Zahl markiert hast, desto stärker ist diese Tendenz bei Dir ausgeprägt.</w:t>
      </w:r>
    </w:p>
    <w:p w:rsidR="00073BCE" w:rsidRDefault="00073BCE" w:rsidP="00073BCE">
      <w:pPr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    Zahl der Kreuze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416"/>
        <w:gridCol w:w="929"/>
        <w:gridCol w:w="972"/>
        <w:gridCol w:w="947"/>
        <w:gridCol w:w="942"/>
        <w:gridCol w:w="872"/>
      </w:tblGrid>
      <w:tr w:rsidR="00073BCE" w:rsidTr="00554817">
        <w:tc>
          <w:tcPr>
            <w:tcW w:w="3416" w:type="dxa"/>
            <w:tcBorders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Kommunikativ K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0</w:t>
            </w:r>
          </w:p>
        </w:tc>
      </w:tr>
      <w:tr w:rsidR="00073BCE" w:rsidTr="00554817">
        <w:tc>
          <w:tcPr>
            <w:tcW w:w="3416" w:type="dxa"/>
            <w:tcBorders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proofErr w:type="spellStart"/>
            <w:r>
              <w:rPr>
                <w:rFonts w:ascii="Tahoma" w:hAnsi="Tahoma"/>
                <w:sz w:val="20"/>
                <w:lang w:val="en-GB"/>
              </w:rPr>
              <w:t>Analytisch</w:t>
            </w:r>
            <w:proofErr w:type="spellEnd"/>
            <w:r>
              <w:rPr>
                <w:rFonts w:ascii="Tahoma" w:hAnsi="Tahoma"/>
                <w:sz w:val="20"/>
                <w:lang w:val="en-GB"/>
              </w:rPr>
              <w:t xml:space="preserve"> A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0</w:t>
            </w:r>
          </w:p>
        </w:tc>
      </w:tr>
      <w:tr w:rsidR="00073BCE" w:rsidTr="00554817">
        <w:tc>
          <w:tcPr>
            <w:tcW w:w="3416" w:type="dxa"/>
            <w:tcBorders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proofErr w:type="spellStart"/>
            <w:r>
              <w:rPr>
                <w:rFonts w:ascii="Tahoma" w:hAnsi="Tahoma"/>
                <w:sz w:val="20"/>
                <w:lang w:val="en-GB"/>
              </w:rPr>
              <w:t>Rationell</w:t>
            </w:r>
            <w:proofErr w:type="spellEnd"/>
            <w:r>
              <w:rPr>
                <w:rFonts w:ascii="Tahoma" w:hAnsi="Tahoma"/>
                <w:sz w:val="20"/>
                <w:lang w:val="en-GB"/>
              </w:rPr>
              <w:t xml:space="preserve"> R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>0</w:t>
            </w:r>
          </w:p>
        </w:tc>
      </w:tr>
      <w:tr w:rsidR="00073BCE" w:rsidTr="00554817">
        <w:tc>
          <w:tcPr>
            <w:tcW w:w="3416" w:type="dxa"/>
            <w:tcBorders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  <w:lang w:val="en-GB"/>
              </w:rPr>
            </w:pPr>
            <w:proofErr w:type="spellStart"/>
            <w:r>
              <w:rPr>
                <w:rFonts w:ascii="Tahoma" w:hAnsi="Tahoma"/>
                <w:sz w:val="20"/>
                <w:lang w:val="en-GB"/>
              </w:rPr>
              <w:t>Individuell</w:t>
            </w:r>
            <w:proofErr w:type="spellEnd"/>
            <w:r>
              <w:rPr>
                <w:rFonts w:ascii="Tahoma" w:hAnsi="Tahoma"/>
                <w:sz w:val="20"/>
                <w:lang w:val="en-GB"/>
              </w:rPr>
              <w:t xml:space="preserve"> I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073BCE" w:rsidTr="00554817">
        <w:tc>
          <w:tcPr>
            <w:tcW w:w="3416" w:type="dxa"/>
            <w:tcBorders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Ganzheitlich G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073BCE" w:rsidTr="00554817">
        <w:tc>
          <w:tcPr>
            <w:tcW w:w="3416" w:type="dxa"/>
            <w:tcBorders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Emotional E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073BCE" w:rsidTr="00554817">
        <w:tc>
          <w:tcPr>
            <w:tcW w:w="3416" w:type="dxa"/>
          </w:tcPr>
          <w:p w:rsidR="00073BCE" w:rsidRDefault="00073BCE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sehr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ziemlich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etwas</w:t>
            </w:r>
          </w:p>
        </w:tc>
        <w:tc>
          <w:tcPr>
            <w:tcW w:w="942" w:type="dxa"/>
            <w:tcBorders>
              <w:top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kaum</w:t>
            </w:r>
          </w:p>
        </w:tc>
        <w:tc>
          <w:tcPr>
            <w:tcW w:w="872" w:type="dxa"/>
            <w:tcBorders>
              <w:top w:val="single" w:sz="4" w:space="0" w:color="auto"/>
            </w:tcBorders>
          </w:tcPr>
          <w:p w:rsidR="00073BCE" w:rsidRDefault="00073BCE" w:rsidP="00554817">
            <w:pPr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gar nicht</w:t>
            </w:r>
          </w:p>
        </w:tc>
      </w:tr>
    </w:tbl>
    <w:p w:rsidR="00073BCE" w:rsidRDefault="00073BCE" w:rsidP="00073BCE"/>
    <w:p w:rsidR="00F025AC" w:rsidRDefault="00F025AC"/>
    <w:sectPr w:rsidR="00F025AC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073BCE"/>
    <w:rsid w:val="00073BCE"/>
    <w:rsid w:val="00F0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3BCE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073BCE"/>
    <w:pPr>
      <w:keepNext/>
      <w:spacing w:before="240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73BCE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Fuzeile">
    <w:name w:val="footer"/>
    <w:basedOn w:val="Standard"/>
    <w:link w:val="FuzeileZchn"/>
    <w:rsid w:val="00073B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73BCE"/>
    <w:rPr>
      <w:rFonts w:ascii="Arial" w:eastAsia="Times New Roman" w:hAnsi="Arial" w:cs="Times New Roman"/>
      <w:sz w:val="24"/>
      <w:szCs w:val="24"/>
      <w:lang w:eastAsia="ar-SA"/>
    </w:rPr>
  </w:style>
  <w:style w:type="paragraph" w:styleId="Funotentext">
    <w:name w:val="footnote text"/>
    <w:basedOn w:val="Standard"/>
    <w:link w:val="FunotentextZchn"/>
    <w:semiHidden/>
    <w:rsid w:val="00073BCE"/>
    <w:pPr>
      <w:suppressAutoHyphens w:val="0"/>
      <w:spacing w:after="0"/>
    </w:pPr>
    <w:rPr>
      <w:rFonts w:ascii="Book Antiqua" w:hAnsi="Book Antiqua"/>
      <w:sz w:val="18"/>
      <w:szCs w:val="20"/>
      <w:lang w:val="de-DE" w:eastAsia="de-AT"/>
    </w:rPr>
  </w:style>
  <w:style w:type="character" w:customStyle="1" w:styleId="FunotentextZchn">
    <w:name w:val="Fußnotentext Zchn"/>
    <w:basedOn w:val="Absatz-Standardschriftart"/>
    <w:link w:val="Funotentext"/>
    <w:semiHidden/>
    <w:rsid w:val="00073BCE"/>
    <w:rPr>
      <w:rFonts w:ascii="Book Antiqua" w:eastAsia="Times New Roman" w:hAnsi="Book Antiqua" w:cs="Times New Roman"/>
      <w:sz w:val="18"/>
      <w:szCs w:val="20"/>
      <w:lang w:val="de-DE" w:eastAsia="de-AT"/>
    </w:rPr>
  </w:style>
  <w:style w:type="paragraph" w:customStyle="1" w:styleId="Standard1">
    <w:name w:val="Standard1"/>
    <w:rsid w:val="00073BCE"/>
    <w:pPr>
      <w:spacing w:before="60" w:after="60" w:line="240" w:lineRule="auto"/>
      <w:jc w:val="both"/>
    </w:pPr>
    <w:rPr>
      <w:rFonts w:ascii="Tahoma" w:eastAsia="Times New Roman" w:hAnsi="Tahoma" w:cs="Times New Roman"/>
      <w:sz w:val="20"/>
      <w:szCs w:val="20"/>
      <w:lang w:val="de-DE"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BC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BC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1</cp:revision>
  <dcterms:created xsi:type="dcterms:W3CDTF">2010-07-06T20:04:00Z</dcterms:created>
  <dcterms:modified xsi:type="dcterms:W3CDTF">2010-07-06T20:04:00Z</dcterms:modified>
</cp:coreProperties>
</file>